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11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  <w:r w:rsidRPr="001362B0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D52FC61" wp14:editId="03A8E2B8">
            <wp:simplePos x="0" y="0"/>
            <wp:positionH relativeFrom="column">
              <wp:posOffset>4453255</wp:posOffset>
            </wp:positionH>
            <wp:positionV relativeFrom="paragraph">
              <wp:posOffset>-508635</wp:posOffset>
            </wp:positionV>
            <wp:extent cx="1177290" cy="1601470"/>
            <wp:effectExtent l="0" t="0" r="3810" b="0"/>
            <wp:wrapNone/>
            <wp:docPr id="1" name="Bild 1" descr="FGW Wappe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W Wappe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26" w:rsidRPr="001362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5948" wp14:editId="1E83C79F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-333375</wp:posOffset>
                </wp:positionV>
                <wp:extent cx="377190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11" w:rsidRDefault="00984211">
                            <w:pPr>
                              <w:pStyle w:val="Firmenname"/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Faschingsgesellschaft „Grün – Weiß“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Die Lustigen Wenden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57" w:hanging="357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Fanfarenzug und Folkloregruppe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jc w:val="center"/>
                              <w:rPr>
                                <w:rFonts w:ascii="Monotype Corsiva" w:hAnsi="Monotype Corsiva"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Wendelstein 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E5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6.25pt;width:297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Lc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" stroked="f">
                <v:textbox>
                  <w:txbxContent>
                    <w:p w:rsidR="00984211" w:rsidRDefault="00984211">
                      <w:pPr>
                        <w:pStyle w:val="Firmenname"/>
                        <w:spacing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Faschingsgesellschaft „Grün – Weiß“</w:t>
                      </w:r>
                    </w:p>
                    <w:p w:rsidR="00984211" w:rsidRDefault="00984211">
                      <w:pPr>
                        <w:pStyle w:val="Firmenname"/>
                        <w:spacing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Die Lustigen Wenden</w:t>
                      </w:r>
                    </w:p>
                    <w:p w:rsidR="00984211" w:rsidRDefault="00984211">
                      <w:pPr>
                        <w:pStyle w:val="Firmenname"/>
                        <w:numPr>
                          <w:ilvl w:val="0"/>
                          <w:numId w:val="1"/>
                        </w:numPr>
                        <w:spacing w:line="240" w:lineRule="auto"/>
                        <w:ind w:left="357" w:hanging="357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Fanfarenzug und Folkloregruppe</w:t>
                      </w:r>
                    </w:p>
                    <w:p w:rsidR="00984211" w:rsidRDefault="00984211">
                      <w:pPr>
                        <w:pStyle w:val="Firmenname"/>
                        <w:jc w:val="center"/>
                        <w:rPr>
                          <w:rFonts w:ascii="Monotype Corsiva" w:hAnsi="Monotype Corsiva"/>
                          <w:i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Wendelstein  e.V.</w:t>
                      </w:r>
                    </w:p>
                  </w:txbxContent>
                </v:textbox>
              </v:shape>
            </w:pict>
          </mc:Fallback>
        </mc:AlternateContent>
      </w:r>
      <w:r w:rsidR="00984211" w:rsidRPr="001362B0">
        <w:rPr>
          <w:szCs w:val="20"/>
        </w:rPr>
        <w:t xml:space="preserve">                                                                                              </w:t>
      </w: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6148B8" w:rsidRPr="001362B0" w:rsidRDefault="006148B8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6148B8" w:rsidRPr="001362B0" w:rsidRDefault="006148B8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6148B8" w:rsidRPr="001362B0" w:rsidRDefault="006148B8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6148B8" w:rsidRPr="001362B0" w:rsidRDefault="009866C6" w:rsidP="006148B8">
      <w:pPr>
        <w:pStyle w:val="Kopfzeile"/>
        <w:tabs>
          <w:tab w:val="clear" w:pos="4536"/>
          <w:tab w:val="clear" w:pos="9072"/>
        </w:tabs>
        <w:spacing w:after="0"/>
        <w:rPr>
          <w:b/>
          <w:sz w:val="24"/>
        </w:rPr>
      </w:pPr>
      <w:r>
        <w:rPr>
          <w:b/>
          <w:sz w:val="24"/>
        </w:rPr>
        <w:t xml:space="preserve">1. </w:t>
      </w:r>
      <w:proofErr w:type="spellStart"/>
      <w:r>
        <w:rPr>
          <w:b/>
          <w:sz w:val="24"/>
        </w:rPr>
        <w:t>Wendelsteiner</w:t>
      </w:r>
      <w:proofErr w:type="spellEnd"/>
      <w:r>
        <w:rPr>
          <w:b/>
          <w:sz w:val="24"/>
        </w:rPr>
        <w:t xml:space="preserve"> Kürbisfest</w:t>
      </w:r>
    </w:p>
    <w:p w:rsidR="006148B8" w:rsidRPr="001362B0" w:rsidRDefault="006148B8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</w:p>
    <w:p w:rsidR="006148B8" w:rsidRDefault="009866C6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  <w:r>
        <w:rPr>
          <w:szCs w:val="20"/>
        </w:rPr>
        <w:t xml:space="preserve">Strahlender Sonnenschein, blauer Himmel, buntes Herbstlaub und natürlich jede Menge Kürbisse – beste Voraussetzungen für das 1. </w:t>
      </w:r>
      <w:proofErr w:type="spellStart"/>
      <w:r>
        <w:rPr>
          <w:szCs w:val="20"/>
        </w:rPr>
        <w:t>Wendelsteiner</w:t>
      </w:r>
      <w:proofErr w:type="spellEnd"/>
      <w:r>
        <w:rPr>
          <w:szCs w:val="20"/>
        </w:rPr>
        <w:t xml:space="preserve"> Kürbisfest. </w:t>
      </w:r>
    </w:p>
    <w:p w:rsidR="009866C6" w:rsidRDefault="009866C6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</w:p>
    <w:p w:rsidR="00327E5B" w:rsidRDefault="009866C6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  <w:r>
        <w:rPr>
          <w:szCs w:val="20"/>
        </w:rPr>
        <w:t>Am 20. Oktober ab 15 Uhr war es soweit. Nicht nur unsere Gardekinder</w:t>
      </w:r>
      <w:r w:rsidR="00946355">
        <w:rPr>
          <w:szCs w:val="20"/>
        </w:rPr>
        <w:t>,</w:t>
      </w:r>
      <w:r>
        <w:rPr>
          <w:szCs w:val="20"/>
        </w:rPr>
        <w:t xml:space="preserve"> sondern auch zahlreiche </w:t>
      </w:r>
      <w:proofErr w:type="spellStart"/>
      <w:r>
        <w:rPr>
          <w:szCs w:val="20"/>
        </w:rPr>
        <w:t>Wendelsteiner</w:t>
      </w:r>
      <w:proofErr w:type="spellEnd"/>
      <w:r>
        <w:rPr>
          <w:szCs w:val="20"/>
        </w:rPr>
        <w:t xml:space="preserve"> Kids stürzten sich auf die extra angelieferten Kürbisse und ließen ihrer Fantasie frei</w:t>
      </w:r>
      <w:r w:rsidR="00327E5B">
        <w:rPr>
          <w:szCs w:val="20"/>
        </w:rPr>
        <w:t>en</w:t>
      </w:r>
      <w:r>
        <w:rPr>
          <w:szCs w:val="20"/>
        </w:rPr>
        <w:t xml:space="preserve"> </w:t>
      </w:r>
      <w:r w:rsidR="00327E5B">
        <w:rPr>
          <w:szCs w:val="20"/>
        </w:rPr>
        <w:t>L</w:t>
      </w:r>
      <w:r>
        <w:rPr>
          <w:szCs w:val="20"/>
        </w:rPr>
        <w:t>auf. Es wurde geschnitzt, gesägt</w:t>
      </w:r>
      <w:r w:rsidR="00327E5B">
        <w:rPr>
          <w:szCs w:val="20"/>
        </w:rPr>
        <w:t xml:space="preserve"> und aus</w:t>
      </w:r>
      <w:r>
        <w:rPr>
          <w:szCs w:val="20"/>
        </w:rPr>
        <w:t>gehöhlt</w:t>
      </w:r>
      <w:r w:rsidR="00327E5B">
        <w:rPr>
          <w:szCs w:val="20"/>
        </w:rPr>
        <w:t xml:space="preserve">. So entstanden viele unterschiedliche </w:t>
      </w:r>
      <w:r w:rsidR="00946355">
        <w:rPr>
          <w:szCs w:val="20"/>
        </w:rPr>
        <w:t>orangefarbene</w:t>
      </w:r>
      <w:r w:rsidR="00327E5B">
        <w:rPr>
          <w:szCs w:val="20"/>
        </w:rPr>
        <w:t xml:space="preserve"> „Fratzen“</w:t>
      </w:r>
      <w:r w:rsidR="00946355">
        <w:rPr>
          <w:szCs w:val="20"/>
        </w:rPr>
        <w:t xml:space="preserve"> und der Künstler des schönsten Kürbisses wurde mit zwei Eintrittskarten zur Dämmersitzung</w:t>
      </w:r>
      <w:bookmarkStart w:id="0" w:name="_GoBack"/>
      <w:bookmarkEnd w:id="0"/>
      <w:r w:rsidR="00946355">
        <w:rPr>
          <w:szCs w:val="20"/>
        </w:rPr>
        <w:t xml:space="preserve"> belohnt.</w:t>
      </w:r>
    </w:p>
    <w:p w:rsidR="00327E5B" w:rsidRDefault="00327E5B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  <w:r>
        <w:rPr>
          <w:szCs w:val="20"/>
        </w:rPr>
        <w:t xml:space="preserve">Großer Andrang herrschte auch beim Halloweenbasteln mit Spinnen aus </w:t>
      </w:r>
      <w:r w:rsidR="00A11314">
        <w:rPr>
          <w:szCs w:val="20"/>
        </w:rPr>
        <w:t xml:space="preserve">Tannenzapfen, Becher- oder Löffelgeistern </w:t>
      </w:r>
      <w:proofErr w:type="spellStart"/>
      <w:r w:rsidR="00A11314">
        <w:rPr>
          <w:szCs w:val="20"/>
        </w:rPr>
        <w:t>uvm</w:t>
      </w:r>
      <w:proofErr w:type="spellEnd"/>
      <w:r w:rsidR="00A11314">
        <w:rPr>
          <w:szCs w:val="20"/>
        </w:rPr>
        <w:t xml:space="preserve"> sowie beim Kinderschminken. Bereits nach kurzer Zeit hüpften viele Feen, Schmetterlinge und auch ein paar Hexen rum. </w:t>
      </w:r>
    </w:p>
    <w:p w:rsidR="00A11314" w:rsidRDefault="00A11314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  <w:r>
        <w:rPr>
          <w:szCs w:val="20"/>
        </w:rPr>
        <w:t xml:space="preserve">Für das leibliche Wohl sorgte </w:t>
      </w:r>
      <w:r w:rsidR="00946355">
        <w:rPr>
          <w:szCs w:val="20"/>
        </w:rPr>
        <w:t>unsere</w:t>
      </w:r>
      <w:r>
        <w:rPr>
          <w:szCs w:val="20"/>
        </w:rPr>
        <w:t xml:space="preserve"> Küchenmannschaft mit Kürbissuppe, Bratwurstbrötchen, Flammkuchen und Federweisen sowie Kaffee und den unterschiedlichsten Kürbiskuchen. Ebenfalls großen Zuspruch fand der Kostümverkauf, sodass nun viele unserer ehemaligen Kostüme einen neuen Besitzer fanden.</w:t>
      </w:r>
    </w:p>
    <w:p w:rsidR="00A11314" w:rsidRDefault="00A11314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  <w:r>
        <w:rPr>
          <w:szCs w:val="20"/>
        </w:rPr>
        <w:t xml:space="preserve">Zum Ende der Veranstaltung gegen etwa 18 Uhr waren sich alle einig, dass es eine rundum gelungene Veranstaltung war, die bei Groß &amp; Klein gut ankam und unbedingt in 2019 wiederholt werden muss. </w:t>
      </w:r>
    </w:p>
    <w:p w:rsidR="00A11314" w:rsidRDefault="00A11314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  <w:r>
        <w:rPr>
          <w:szCs w:val="20"/>
        </w:rPr>
        <w:t>Vielen Dank an alle unserer Helfer und Besucher, die diesen Nachmittag zu einem vollen Erfolg werden ließen.</w:t>
      </w:r>
    </w:p>
    <w:p w:rsidR="00A11314" w:rsidRDefault="00A11314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</w:p>
    <w:p w:rsidR="009866C6" w:rsidRPr="001362B0" w:rsidRDefault="00327E5B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  <w:r>
        <w:rPr>
          <w:szCs w:val="20"/>
        </w:rPr>
        <w:t xml:space="preserve"> </w:t>
      </w:r>
    </w:p>
    <w:p w:rsidR="00826315" w:rsidRPr="001362B0" w:rsidRDefault="00826315" w:rsidP="00826315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</w:p>
    <w:p w:rsidR="00826315" w:rsidRPr="001362B0" w:rsidRDefault="00826315" w:rsidP="00826315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  <w:r w:rsidRPr="001362B0">
        <w:rPr>
          <w:szCs w:val="20"/>
        </w:rPr>
        <w:t>Für die Faschingsgesellschaft</w:t>
      </w:r>
      <w:r w:rsidRPr="001362B0">
        <w:rPr>
          <w:szCs w:val="20"/>
        </w:rPr>
        <w:br/>
        <w:t>Alexandra Bratenstein</w:t>
      </w:r>
    </w:p>
    <w:p w:rsidR="00826315" w:rsidRPr="001362B0" w:rsidRDefault="00826315" w:rsidP="00826315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</w:p>
    <w:p w:rsidR="00187292" w:rsidRPr="001362B0" w:rsidRDefault="00187292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</w:p>
    <w:p w:rsidR="006148B8" w:rsidRPr="001362B0" w:rsidRDefault="006148B8" w:rsidP="006148B8">
      <w:pPr>
        <w:pStyle w:val="Kopfzeile"/>
        <w:tabs>
          <w:tab w:val="clear" w:pos="4536"/>
          <w:tab w:val="clear" w:pos="9072"/>
        </w:tabs>
        <w:spacing w:after="0"/>
        <w:rPr>
          <w:b/>
          <w:szCs w:val="20"/>
        </w:rPr>
      </w:pPr>
    </w:p>
    <w:p w:rsidR="006148B8" w:rsidRPr="001362B0" w:rsidRDefault="006148B8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</w:p>
    <w:p w:rsidR="006148B8" w:rsidRPr="001362B0" w:rsidRDefault="006148B8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</w:p>
    <w:p w:rsidR="006148B8" w:rsidRPr="001362B0" w:rsidRDefault="006148B8" w:rsidP="006148B8">
      <w:pPr>
        <w:pStyle w:val="Kopfzeile"/>
        <w:tabs>
          <w:tab w:val="clear" w:pos="4536"/>
          <w:tab w:val="clear" w:pos="9072"/>
        </w:tabs>
        <w:spacing w:after="0"/>
        <w:rPr>
          <w:szCs w:val="20"/>
        </w:rPr>
      </w:pPr>
    </w:p>
    <w:sectPr w:rsidR="006148B8" w:rsidRPr="001362B0" w:rsidSect="001362B0">
      <w:headerReference w:type="default" r:id="rId9"/>
      <w:pgSz w:w="11906" w:h="16838"/>
      <w:pgMar w:top="54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C8" w:rsidRDefault="001F29C8">
      <w:pPr>
        <w:spacing w:after="0" w:line="240" w:lineRule="auto"/>
      </w:pPr>
      <w:r>
        <w:separator/>
      </w:r>
    </w:p>
  </w:endnote>
  <w:endnote w:type="continuationSeparator" w:id="0">
    <w:p w:rsidR="001F29C8" w:rsidRDefault="001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unkyard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C8" w:rsidRDefault="001F29C8">
      <w:pPr>
        <w:spacing w:after="0" w:line="240" w:lineRule="auto"/>
      </w:pPr>
      <w:r>
        <w:separator/>
      </w:r>
    </w:p>
  </w:footnote>
  <w:footnote w:type="continuationSeparator" w:id="0">
    <w:p w:rsidR="001F29C8" w:rsidRDefault="001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11" w:rsidRDefault="00984211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C95"/>
    <w:multiLevelType w:val="multilevel"/>
    <w:tmpl w:val="C26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1244E"/>
    <w:multiLevelType w:val="multilevel"/>
    <w:tmpl w:val="40E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835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E02293"/>
    <w:multiLevelType w:val="multilevel"/>
    <w:tmpl w:val="4C2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7741DF"/>
    <w:multiLevelType w:val="multilevel"/>
    <w:tmpl w:val="752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A4E35"/>
    <w:multiLevelType w:val="hybridMultilevel"/>
    <w:tmpl w:val="1DCA19A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24DD5"/>
    <w:multiLevelType w:val="multilevel"/>
    <w:tmpl w:val="AB6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CF26F9"/>
    <w:multiLevelType w:val="multilevel"/>
    <w:tmpl w:val="332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46774"/>
    <w:multiLevelType w:val="multilevel"/>
    <w:tmpl w:val="DA8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0E1574"/>
    <w:multiLevelType w:val="multilevel"/>
    <w:tmpl w:val="6D1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EA4129"/>
    <w:multiLevelType w:val="multilevel"/>
    <w:tmpl w:val="070C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6223A5"/>
    <w:multiLevelType w:val="multilevel"/>
    <w:tmpl w:val="B8B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4374E"/>
    <w:multiLevelType w:val="multilevel"/>
    <w:tmpl w:val="A3C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3B655D"/>
    <w:multiLevelType w:val="multilevel"/>
    <w:tmpl w:val="662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315F7A"/>
    <w:multiLevelType w:val="multilevel"/>
    <w:tmpl w:val="16B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A975CE"/>
    <w:multiLevelType w:val="hybridMultilevel"/>
    <w:tmpl w:val="65D4D6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07D5"/>
    <w:multiLevelType w:val="hybridMultilevel"/>
    <w:tmpl w:val="492C8BF4"/>
    <w:lvl w:ilvl="0" w:tplc="015EC190">
      <w:numFmt w:val="bullet"/>
      <w:lvlText w:val="-"/>
      <w:lvlJc w:val="left"/>
      <w:pPr>
        <w:ind w:left="1065" w:hanging="360"/>
      </w:pPr>
      <w:rPr>
        <w:rFonts w:ascii="Verdana" w:eastAsia="Times New Roman" w:hAnsi="Verdana" w:cs="Junkyard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F3F6CFE"/>
    <w:multiLevelType w:val="multilevel"/>
    <w:tmpl w:val="24D2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935899"/>
    <w:multiLevelType w:val="multilevel"/>
    <w:tmpl w:val="3D6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BE37E6"/>
    <w:multiLevelType w:val="multilevel"/>
    <w:tmpl w:val="65F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E03B29"/>
    <w:multiLevelType w:val="multilevel"/>
    <w:tmpl w:val="A1D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4A2A85"/>
    <w:multiLevelType w:val="hybridMultilevel"/>
    <w:tmpl w:val="C76ADB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C08A2"/>
    <w:multiLevelType w:val="multilevel"/>
    <w:tmpl w:val="C68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070D74"/>
    <w:multiLevelType w:val="multilevel"/>
    <w:tmpl w:val="8E3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332A47"/>
    <w:multiLevelType w:val="multilevel"/>
    <w:tmpl w:val="24D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AB4AEA"/>
    <w:multiLevelType w:val="hybridMultilevel"/>
    <w:tmpl w:val="50DC6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A3C"/>
    <w:multiLevelType w:val="multilevel"/>
    <w:tmpl w:val="65F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0679D4"/>
    <w:multiLevelType w:val="multilevel"/>
    <w:tmpl w:val="A21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68188F"/>
    <w:multiLevelType w:val="multilevel"/>
    <w:tmpl w:val="C34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FE4E5A"/>
    <w:multiLevelType w:val="multilevel"/>
    <w:tmpl w:val="255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D25FB1"/>
    <w:multiLevelType w:val="hybridMultilevel"/>
    <w:tmpl w:val="A15E1B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25"/>
  </w:num>
  <w:num w:numId="5">
    <w:abstractNumId w:val="21"/>
  </w:num>
  <w:num w:numId="6">
    <w:abstractNumId w:val="8"/>
  </w:num>
  <w:num w:numId="7">
    <w:abstractNumId w:val="19"/>
  </w:num>
  <w:num w:numId="8">
    <w:abstractNumId w:val="0"/>
  </w:num>
  <w:num w:numId="9">
    <w:abstractNumId w:val="1"/>
  </w:num>
  <w:num w:numId="10">
    <w:abstractNumId w:val="29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26"/>
  </w:num>
  <w:num w:numId="16">
    <w:abstractNumId w:val="13"/>
  </w:num>
  <w:num w:numId="17">
    <w:abstractNumId w:val="24"/>
  </w:num>
  <w:num w:numId="18">
    <w:abstractNumId w:val="20"/>
  </w:num>
  <w:num w:numId="19">
    <w:abstractNumId w:val="27"/>
  </w:num>
  <w:num w:numId="20">
    <w:abstractNumId w:val="23"/>
  </w:num>
  <w:num w:numId="21">
    <w:abstractNumId w:val="7"/>
  </w:num>
  <w:num w:numId="22">
    <w:abstractNumId w:val="18"/>
  </w:num>
  <w:num w:numId="23">
    <w:abstractNumId w:val="22"/>
  </w:num>
  <w:num w:numId="24">
    <w:abstractNumId w:val="3"/>
  </w:num>
  <w:num w:numId="25">
    <w:abstractNumId w:val="17"/>
  </w:num>
  <w:num w:numId="26">
    <w:abstractNumId w:val="9"/>
  </w:num>
  <w:num w:numId="27">
    <w:abstractNumId w:val="4"/>
  </w:num>
  <w:num w:numId="28">
    <w:abstractNumId w:val="28"/>
  </w:num>
  <w:num w:numId="29">
    <w:abstractNumId w:val="14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690,green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6"/>
    <w:rsid w:val="00001076"/>
    <w:rsid w:val="0000632F"/>
    <w:rsid w:val="00011EA6"/>
    <w:rsid w:val="00025D8E"/>
    <w:rsid w:val="000718A1"/>
    <w:rsid w:val="000749E4"/>
    <w:rsid w:val="00075522"/>
    <w:rsid w:val="00082AA1"/>
    <w:rsid w:val="00083080"/>
    <w:rsid w:val="000C0FD0"/>
    <w:rsid w:val="000C46AE"/>
    <w:rsid w:val="000D140C"/>
    <w:rsid w:val="000D1E6D"/>
    <w:rsid w:val="000F4315"/>
    <w:rsid w:val="000F44CF"/>
    <w:rsid w:val="000F630D"/>
    <w:rsid w:val="00107621"/>
    <w:rsid w:val="001309CB"/>
    <w:rsid w:val="001362B0"/>
    <w:rsid w:val="00136527"/>
    <w:rsid w:val="00145E93"/>
    <w:rsid w:val="00150FE8"/>
    <w:rsid w:val="00156759"/>
    <w:rsid w:val="00183C7E"/>
    <w:rsid w:val="00187292"/>
    <w:rsid w:val="001B5B30"/>
    <w:rsid w:val="001C58BC"/>
    <w:rsid w:val="001C6450"/>
    <w:rsid w:val="001D730C"/>
    <w:rsid w:val="001F1F0C"/>
    <w:rsid w:val="001F29C8"/>
    <w:rsid w:val="001F3359"/>
    <w:rsid w:val="002457DB"/>
    <w:rsid w:val="0027724E"/>
    <w:rsid w:val="00292BFD"/>
    <w:rsid w:val="002A058C"/>
    <w:rsid w:val="002C3301"/>
    <w:rsid w:val="002C4C99"/>
    <w:rsid w:val="002C7338"/>
    <w:rsid w:val="002F3D14"/>
    <w:rsid w:val="002F5E17"/>
    <w:rsid w:val="00304311"/>
    <w:rsid w:val="0031721C"/>
    <w:rsid w:val="00327E5B"/>
    <w:rsid w:val="00333EF9"/>
    <w:rsid w:val="00350E8A"/>
    <w:rsid w:val="00374648"/>
    <w:rsid w:val="003815A1"/>
    <w:rsid w:val="00384005"/>
    <w:rsid w:val="003846D2"/>
    <w:rsid w:val="00390978"/>
    <w:rsid w:val="00391507"/>
    <w:rsid w:val="003A190A"/>
    <w:rsid w:val="003D0E87"/>
    <w:rsid w:val="003D53AE"/>
    <w:rsid w:val="003E44E7"/>
    <w:rsid w:val="003E7042"/>
    <w:rsid w:val="003E7213"/>
    <w:rsid w:val="003F056E"/>
    <w:rsid w:val="003F3812"/>
    <w:rsid w:val="00401A1B"/>
    <w:rsid w:val="004109E8"/>
    <w:rsid w:val="004155C8"/>
    <w:rsid w:val="00416BC0"/>
    <w:rsid w:val="00416BFB"/>
    <w:rsid w:val="00444C21"/>
    <w:rsid w:val="004552A5"/>
    <w:rsid w:val="00474902"/>
    <w:rsid w:val="00477E92"/>
    <w:rsid w:val="00482C01"/>
    <w:rsid w:val="00495B47"/>
    <w:rsid w:val="004D2C1D"/>
    <w:rsid w:val="004F235D"/>
    <w:rsid w:val="00526CFA"/>
    <w:rsid w:val="00536926"/>
    <w:rsid w:val="005425D0"/>
    <w:rsid w:val="00546D57"/>
    <w:rsid w:val="00555EB5"/>
    <w:rsid w:val="005654DB"/>
    <w:rsid w:val="005675D2"/>
    <w:rsid w:val="005751B9"/>
    <w:rsid w:val="00577E2F"/>
    <w:rsid w:val="005813AB"/>
    <w:rsid w:val="005874B7"/>
    <w:rsid w:val="005C0793"/>
    <w:rsid w:val="005C4B3D"/>
    <w:rsid w:val="005C57EA"/>
    <w:rsid w:val="005D5A37"/>
    <w:rsid w:val="005E0D1E"/>
    <w:rsid w:val="005E3E97"/>
    <w:rsid w:val="005E7637"/>
    <w:rsid w:val="006018B5"/>
    <w:rsid w:val="006035F1"/>
    <w:rsid w:val="006148B8"/>
    <w:rsid w:val="00616713"/>
    <w:rsid w:val="00623100"/>
    <w:rsid w:val="0063083D"/>
    <w:rsid w:val="00632EED"/>
    <w:rsid w:val="00651BD4"/>
    <w:rsid w:val="00655E48"/>
    <w:rsid w:val="00661370"/>
    <w:rsid w:val="0066236D"/>
    <w:rsid w:val="006A289E"/>
    <w:rsid w:val="006B14D0"/>
    <w:rsid w:val="006B1E96"/>
    <w:rsid w:val="006B4FEC"/>
    <w:rsid w:val="006B7061"/>
    <w:rsid w:val="006C0AC0"/>
    <w:rsid w:val="006E18B5"/>
    <w:rsid w:val="006E2AE9"/>
    <w:rsid w:val="006E3FC0"/>
    <w:rsid w:val="007014E7"/>
    <w:rsid w:val="00710CD0"/>
    <w:rsid w:val="0071255E"/>
    <w:rsid w:val="00716D47"/>
    <w:rsid w:val="00747709"/>
    <w:rsid w:val="007526D2"/>
    <w:rsid w:val="007613B2"/>
    <w:rsid w:val="00780C66"/>
    <w:rsid w:val="0078402A"/>
    <w:rsid w:val="00794D4C"/>
    <w:rsid w:val="007A51EB"/>
    <w:rsid w:val="007A5D3C"/>
    <w:rsid w:val="007B0645"/>
    <w:rsid w:val="007B1D2C"/>
    <w:rsid w:val="007B4F59"/>
    <w:rsid w:val="007C7191"/>
    <w:rsid w:val="007D0BCD"/>
    <w:rsid w:val="007E2F1E"/>
    <w:rsid w:val="007E44CA"/>
    <w:rsid w:val="007F0D0D"/>
    <w:rsid w:val="007F56E5"/>
    <w:rsid w:val="00811559"/>
    <w:rsid w:val="00814C71"/>
    <w:rsid w:val="00826315"/>
    <w:rsid w:val="00832226"/>
    <w:rsid w:val="00851595"/>
    <w:rsid w:val="00856D08"/>
    <w:rsid w:val="00867989"/>
    <w:rsid w:val="00870185"/>
    <w:rsid w:val="00875784"/>
    <w:rsid w:val="00891EDD"/>
    <w:rsid w:val="00893834"/>
    <w:rsid w:val="008A1BB3"/>
    <w:rsid w:val="008A62F8"/>
    <w:rsid w:val="008B53FD"/>
    <w:rsid w:val="008B79A3"/>
    <w:rsid w:val="008C5ED6"/>
    <w:rsid w:val="008E59A5"/>
    <w:rsid w:val="008F05B4"/>
    <w:rsid w:val="008F69ED"/>
    <w:rsid w:val="00901420"/>
    <w:rsid w:val="0090670B"/>
    <w:rsid w:val="00906AC1"/>
    <w:rsid w:val="00906CFB"/>
    <w:rsid w:val="00907D61"/>
    <w:rsid w:val="00915DEC"/>
    <w:rsid w:val="009166AC"/>
    <w:rsid w:val="009216A6"/>
    <w:rsid w:val="00931454"/>
    <w:rsid w:val="009411B4"/>
    <w:rsid w:val="00946355"/>
    <w:rsid w:val="009519A3"/>
    <w:rsid w:val="009519B3"/>
    <w:rsid w:val="00956B70"/>
    <w:rsid w:val="00963EEE"/>
    <w:rsid w:val="009647F4"/>
    <w:rsid w:val="009668F3"/>
    <w:rsid w:val="009754F0"/>
    <w:rsid w:val="00984211"/>
    <w:rsid w:val="009866C6"/>
    <w:rsid w:val="00992C49"/>
    <w:rsid w:val="009A033F"/>
    <w:rsid w:val="009A1E03"/>
    <w:rsid w:val="009B6115"/>
    <w:rsid w:val="009D25F3"/>
    <w:rsid w:val="009D4E31"/>
    <w:rsid w:val="009D7413"/>
    <w:rsid w:val="009F40FF"/>
    <w:rsid w:val="009F4A5B"/>
    <w:rsid w:val="00A06876"/>
    <w:rsid w:val="00A071B4"/>
    <w:rsid w:val="00A11314"/>
    <w:rsid w:val="00A24F97"/>
    <w:rsid w:val="00A36D2D"/>
    <w:rsid w:val="00A37E16"/>
    <w:rsid w:val="00A37FB7"/>
    <w:rsid w:val="00A4789D"/>
    <w:rsid w:val="00A47B37"/>
    <w:rsid w:val="00A50AD8"/>
    <w:rsid w:val="00A81312"/>
    <w:rsid w:val="00A924C4"/>
    <w:rsid w:val="00AD3F4B"/>
    <w:rsid w:val="00AD7579"/>
    <w:rsid w:val="00B00668"/>
    <w:rsid w:val="00B030A3"/>
    <w:rsid w:val="00B24545"/>
    <w:rsid w:val="00B3204A"/>
    <w:rsid w:val="00B334C3"/>
    <w:rsid w:val="00B354AC"/>
    <w:rsid w:val="00B4122F"/>
    <w:rsid w:val="00B46672"/>
    <w:rsid w:val="00B52AE1"/>
    <w:rsid w:val="00B53B9C"/>
    <w:rsid w:val="00B86490"/>
    <w:rsid w:val="00B90FDE"/>
    <w:rsid w:val="00B95E27"/>
    <w:rsid w:val="00B97142"/>
    <w:rsid w:val="00BE04AF"/>
    <w:rsid w:val="00BE0863"/>
    <w:rsid w:val="00BE2211"/>
    <w:rsid w:val="00BE3815"/>
    <w:rsid w:val="00BF656C"/>
    <w:rsid w:val="00C01E6B"/>
    <w:rsid w:val="00C11498"/>
    <w:rsid w:val="00C15BAF"/>
    <w:rsid w:val="00C16B99"/>
    <w:rsid w:val="00C336C7"/>
    <w:rsid w:val="00C42F14"/>
    <w:rsid w:val="00C46540"/>
    <w:rsid w:val="00C51E80"/>
    <w:rsid w:val="00C60AF3"/>
    <w:rsid w:val="00C842AE"/>
    <w:rsid w:val="00C93A29"/>
    <w:rsid w:val="00CA4579"/>
    <w:rsid w:val="00CB546D"/>
    <w:rsid w:val="00CD4990"/>
    <w:rsid w:val="00CD7178"/>
    <w:rsid w:val="00CD739B"/>
    <w:rsid w:val="00CF03FB"/>
    <w:rsid w:val="00CF29D9"/>
    <w:rsid w:val="00D07B0E"/>
    <w:rsid w:val="00D10977"/>
    <w:rsid w:val="00D22A68"/>
    <w:rsid w:val="00D359AF"/>
    <w:rsid w:val="00D43E8B"/>
    <w:rsid w:val="00D45579"/>
    <w:rsid w:val="00D511EF"/>
    <w:rsid w:val="00D51C1F"/>
    <w:rsid w:val="00D6591A"/>
    <w:rsid w:val="00D92975"/>
    <w:rsid w:val="00DA03B1"/>
    <w:rsid w:val="00DD3D49"/>
    <w:rsid w:val="00DF1BEE"/>
    <w:rsid w:val="00E0430E"/>
    <w:rsid w:val="00E0589E"/>
    <w:rsid w:val="00E26965"/>
    <w:rsid w:val="00E3265C"/>
    <w:rsid w:val="00E43834"/>
    <w:rsid w:val="00E6518C"/>
    <w:rsid w:val="00E766C9"/>
    <w:rsid w:val="00E809BA"/>
    <w:rsid w:val="00E95EA5"/>
    <w:rsid w:val="00E97576"/>
    <w:rsid w:val="00EB47DA"/>
    <w:rsid w:val="00EC60B4"/>
    <w:rsid w:val="00ED12E7"/>
    <w:rsid w:val="00ED2ABC"/>
    <w:rsid w:val="00EE1398"/>
    <w:rsid w:val="00EF7B7D"/>
    <w:rsid w:val="00F010E2"/>
    <w:rsid w:val="00F0141A"/>
    <w:rsid w:val="00F11F35"/>
    <w:rsid w:val="00F148D9"/>
    <w:rsid w:val="00F17C9F"/>
    <w:rsid w:val="00F23415"/>
    <w:rsid w:val="00F23ED2"/>
    <w:rsid w:val="00F2558E"/>
    <w:rsid w:val="00F26C7A"/>
    <w:rsid w:val="00F40CAE"/>
    <w:rsid w:val="00F4386A"/>
    <w:rsid w:val="00F50912"/>
    <w:rsid w:val="00F6019B"/>
    <w:rsid w:val="00F632BC"/>
    <w:rsid w:val="00F77B9E"/>
    <w:rsid w:val="00F8577F"/>
    <w:rsid w:val="00F94ABA"/>
    <w:rsid w:val="00F97780"/>
    <w:rsid w:val="00FB1639"/>
    <w:rsid w:val="00FE240E"/>
    <w:rsid w:val="00FE5A7D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,green,#090"/>
    </o:shapedefaults>
    <o:shapelayout v:ext="edit">
      <o:idmap v:ext="edit" data="1"/>
    </o:shapelayout>
  </w:shapeDefaults>
  <w:decimalSymbol w:val=","/>
  <w:listSeparator w:val=";"/>
  <w14:docId w14:val="145CEB6F"/>
  <w15:docId w15:val="{6B1EA4AB-50AC-4514-95AD-E711A770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C1F"/>
    <w:pPr>
      <w:spacing w:after="240" w:line="360" w:lineRule="auto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D51C1F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D51C1F"/>
    <w:pPr>
      <w:keepNext/>
      <w:jc w:val="center"/>
      <w:outlineLvl w:val="1"/>
    </w:pPr>
    <w:rPr>
      <w:b/>
      <w:sz w:val="18"/>
      <w:u w:val="single"/>
    </w:rPr>
  </w:style>
  <w:style w:type="paragraph" w:styleId="berschrift3">
    <w:name w:val="heading 3"/>
    <w:basedOn w:val="Standard"/>
    <w:next w:val="Standard"/>
    <w:qFormat/>
    <w:rsid w:val="00D51C1F"/>
    <w:pPr>
      <w:keepNext/>
      <w:spacing w:after="120" w:line="240" w:lineRule="auto"/>
      <w:jc w:val="center"/>
      <w:outlineLvl w:val="2"/>
    </w:pPr>
    <w:rPr>
      <w:i/>
      <w:iCs/>
      <w:sz w:val="18"/>
      <w:u w:val="single"/>
    </w:rPr>
  </w:style>
  <w:style w:type="paragraph" w:styleId="berschrift4">
    <w:name w:val="heading 4"/>
    <w:basedOn w:val="Standard"/>
    <w:next w:val="Standard"/>
    <w:qFormat/>
    <w:rsid w:val="00D51C1F"/>
    <w:pPr>
      <w:keepNext/>
      <w:spacing w:after="0" w:line="240" w:lineRule="auto"/>
      <w:outlineLvl w:val="3"/>
    </w:pPr>
    <w:rPr>
      <w:i/>
      <w:iCs/>
      <w:sz w:val="18"/>
    </w:rPr>
  </w:style>
  <w:style w:type="paragraph" w:styleId="berschrift5">
    <w:name w:val="heading 5"/>
    <w:basedOn w:val="Standard"/>
    <w:next w:val="Standard"/>
    <w:qFormat/>
    <w:rsid w:val="00D51C1F"/>
    <w:pPr>
      <w:keepNext/>
      <w:spacing w:after="0" w:line="240" w:lineRule="auto"/>
      <w:jc w:val="center"/>
      <w:outlineLvl w:val="4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D51C1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BriefkopfadresseName">
    <w:name w:val="Briefkopfadresse Name"/>
    <w:basedOn w:val="Standard"/>
    <w:next w:val="Standard"/>
    <w:rsid w:val="00D51C1F"/>
    <w:pPr>
      <w:spacing w:after="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Bezugszeichenzeile">
    <w:name w:val="Bezugszeichenzeile"/>
    <w:basedOn w:val="Standard"/>
    <w:next w:val="Bezugszeichentext"/>
    <w:rsid w:val="00D51C1F"/>
    <w:pPr>
      <w:tabs>
        <w:tab w:val="left" w:pos="2835"/>
        <w:tab w:val="left" w:pos="5783"/>
        <w:tab w:val="left" w:pos="8080"/>
      </w:tabs>
      <w:spacing w:before="480" w:after="0" w:line="240" w:lineRule="auto"/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rsid w:val="00D51C1F"/>
    <w:pPr>
      <w:spacing w:before="0" w:after="220"/>
      <w:ind w:right="-964"/>
    </w:pPr>
    <w:rPr>
      <w:sz w:val="20"/>
    </w:rPr>
  </w:style>
  <w:style w:type="paragraph" w:customStyle="1" w:styleId="Briefkopfadresse">
    <w:name w:val="Briefkopfadresse"/>
    <w:basedOn w:val="BriefkopfadresseName"/>
    <w:rsid w:val="00D51C1F"/>
    <w:pPr>
      <w:spacing w:after="240" w:line="240" w:lineRule="atLeast"/>
    </w:pPr>
    <w:rPr>
      <w:rFonts w:ascii="Verdana" w:hAnsi="Verdana"/>
      <w:sz w:val="16"/>
      <w:u w:val="single"/>
    </w:rPr>
  </w:style>
  <w:style w:type="paragraph" w:styleId="Kopfzeile">
    <w:name w:val="header"/>
    <w:basedOn w:val="Standard"/>
    <w:semiHidden/>
    <w:rsid w:val="00D51C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51C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51C1F"/>
    <w:rPr>
      <w:color w:val="0000FF"/>
      <w:u w:val="single"/>
    </w:rPr>
  </w:style>
  <w:style w:type="paragraph" w:customStyle="1" w:styleId="Betreffzeile">
    <w:name w:val="Betreffzeile"/>
    <w:basedOn w:val="Standard"/>
    <w:next w:val="Anrede"/>
    <w:rsid w:val="00D51C1F"/>
    <w:pPr>
      <w:spacing w:before="220" w:after="220" w:line="240" w:lineRule="auto"/>
      <w:jc w:val="both"/>
    </w:pPr>
    <w:rPr>
      <w:rFonts w:ascii="Arial" w:hAnsi="Arial"/>
      <w:b/>
      <w:spacing w:val="-5"/>
      <w:szCs w:val="20"/>
    </w:rPr>
  </w:style>
  <w:style w:type="paragraph" w:styleId="Anrede">
    <w:name w:val="Salutation"/>
    <w:basedOn w:val="Standard"/>
    <w:next w:val="Standard"/>
    <w:semiHidden/>
    <w:rsid w:val="00D51C1F"/>
  </w:style>
  <w:style w:type="paragraph" w:styleId="Textkrper">
    <w:name w:val="Body Text"/>
    <w:basedOn w:val="Standard"/>
    <w:semiHidden/>
    <w:rsid w:val="00D51C1F"/>
    <w:pPr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styleId="Textkrper2">
    <w:name w:val="Body Text 2"/>
    <w:basedOn w:val="Standard"/>
    <w:semiHidden/>
    <w:rsid w:val="00D51C1F"/>
    <w:pPr>
      <w:spacing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ED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326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7A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B081-371B-4C95-88E7-D8C68E3B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Vorstandssitzung</vt:lpstr>
    </vt:vector>
  </TitlesOfParts>
  <Manager>1. Vorsitzender</Manager>
  <Company>FGW</Company>
  <LinksUpToDate>false</LinksUpToDate>
  <CharactersWithSpaces>1588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mailto:Pinzner.Wendelstein@t-online.de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Vorstandssitzung</dc:title>
  <dc:subject>FGW</dc:subject>
  <dc:creator>Peter Pinzner</dc:creator>
  <dc:description>Einladung zu Vorstandssitzungen</dc:description>
  <cp:lastModifiedBy>Alexandra Bratenstein</cp:lastModifiedBy>
  <cp:revision>4</cp:revision>
  <cp:lastPrinted>2017-09-04T15:27:00Z</cp:lastPrinted>
  <dcterms:created xsi:type="dcterms:W3CDTF">2018-10-22T18:49:00Z</dcterms:created>
  <dcterms:modified xsi:type="dcterms:W3CDTF">2018-10-22T19:27:00Z</dcterms:modified>
  <cp:category>Allgemein</cp:category>
  <cp:contentStatus>engültig</cp:contentStatus>
</cp:coreProperties>
</file>