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6A5" w:rsidRDefault="00C415FE">
      <w:bookmarkStart w:id="0" w:name="_GoBack"/>
      <w:bookmarkEnd w:id="0"/>
      <w:r>
        <w:rPr>
          <w:rFonts w:ascii="Verdana" w:hAnsi="Verdana"/>
          <w:noProof/>
          <w:sz w:val="28"/>
          <w:szCs w:val="28"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20717" cy="5067357"/>
            <wp:effectExtent l="0" t="0" r="8733" b="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0717" cy="5067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A06A5" w:rsidRDefault="00FA06A5">
      <w:pPr>
        <w:rPr>
          <w:rFonts w:ascii="Verdana" w:hAnsi="Verdana"/>
          <w:sz w:val="28"/>
          <w:szCs w:val="28"/>
        </w:rPr>
      </w:pPr>
    </w:p>
    <w:p w:rsidR="00FA06A5" w:rsidRDefault="00C415FE">
      <w:r>
        <w:rPr>
          <w:rFonts w:ascii="Verdana" w:hAnsi="Verdana"/>
          <w:noProof/>
          <w:sz w:val="28"/>
          <w:szCs w:val="28"/>
          <w:lang w:eastAsia="de-DE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10284" cy="3996001"/>
            <wp:effectExtent l="0" t="0" r="116" b="4499"/>
            <wp:wrapTopAndBottom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284" cy="3996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A06A5">
      <w:pgSz w:w="11906" w:h="16838"/>
      <w:pgMar w:top="567" w:right="283" w:bottom="85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15FE">
      <w:r>
        <w:separator/>
      </w:r>
    </w:p>
  </w:endnote>
  <w:endnote w:type="continuationSeparator" w:id="0">
    <w:p w:rsidR="00000000" w:rsidRDefault="00C41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15FE">
      <w:r>
        <w:rPr>
          <w:color w:val="000000"/>
        </w:rPr>
        <w:separator/>
      </w:r>
    </w:p>
  </w:footnote>
  <w:footnote w:type="continuationSeparator" w:id="0">
    <w:p w:rsidR="00000000" w:rsidRDefault="00C41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A06A5"/>
    <w:rsid w:val="00C415FE"/>
    <w:rsid w:val="00FA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6B1FF97-2A18-45F0-9A2E-90763727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Verdana%20141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Verdana%20141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Verdana 14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Verdana 14</dc:title>
  <dc:creator>werner puchta</dc:creator>
  <cp:lastModifiedBy>Pfarramt.Katzwang</cp:lastModifiedBy>
  <cp:revision>2</cp:revision>
  <dcterms:created xsi:type="dcterms:W3CDTF">2021-12-08T07:29:00Z</dcterms:created>
  <dcterms:modified xsi:type="dcterms:W3CDTF">2021-12-08T07:29:00Z</dcterms:modified>
</cp:coreProperties>
</file>